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9E" w:rsidRDefault="005B779E" w:rsidP="005B779E">
      <w:pPr>
        <w:jc w:val="center"/>
        <w:rPr>
          <w:rFonts w:ascii="Arial" w:hAnsi="Arial" w:cs="Arial"/>
          <w:sz w:val="24"/>
          <w:szCs w:val="24"/>
        </w:rPr>
      </w:pPr>
      <w:r>
        <w:rPr>
          <w:rFonts w:ascii="Arial" w:hAnsi="Arial" w:cs="Arial"/>
          <w:sz w:val="24"/>
          <w:szCs w:val="24"/>
        </w:rPr>
        <w:t>Mathématiques CM1</w:t>
      </w:r>
    </w:p>
    <w:p w:rsidR="005B779E" w:rsidRDefault="005B779E" w:rsidP="005B779E">
      <w:pPr>
        <w:jc w:val="center"/>
        <w:rPr>
          <w:rFonts w:ascii="Arial" w:hAnsi="Arial" w:cs="Arial"/>
          <w:sz w:val="24"/>
          <w:szCs w:val="24"/>
        </w:rPr>
      </w:pPr>
      <w:r>
        <w:rPr>
          <w:rFonts w:ascii="Arial" w:hAnsi="Arial" w:cs="Arial"/>
          <w:sz w:val="24"/>
          <w:szCs w:val="24"/>
        </w:rPr>
        <w:t>De nouveaux nombres.</w:t>
      </w:r>
    </w:p>
    <w:p w:rsidR="005B779E" w:rsidRDefault="005B779E" w:rsidP="005B779E">
      <w:pPr>
        <w:jc w:val="center"/>
        <w:rPr>
          <w:rFonts w:ascii="Arial" w:hAnsi="Arial" w:cs="Arial"/>
          <w:sz w:val="24"/>
          <w:szCs w:val="24"/>
        </w:rPr>
      </w:pPr>
    </w:p>
    <w:p w:rsidR="005B779E" w:rsidRDefault="005B779E" w:rsidP="005B779E">
      <w:pPr>
        <w:jc w:val="both"/>
        <w:rPr>
          <w:rFonts w:ascii="Arial" w:hAnsi="Arial" w:cs="Arial"/>
          <w:sz w:val="24"/>
          <w:szCs w:val="24"/>
        </w:rPr>
      </w:pPr>
      <w:r>
        <w:rPr>
          <w:rFonts w:ascii="Arial" w:hAnsi="Arial" w:cs="Arial"/>
          <w:sz w:val="24"/>
          <w:szCs w:val="24"/>
        </w:rPr>
        <w:t>Nous revenons sur les fractions.</w:t>
      </w:r>
    </w:p>
    <w:p w:rsidR="005B779E" w:rsidRDefault="005B779E" w:rsidP="005B779E">
      <w:pPr>
        <w:jc w:val="both"/>
        <w:rPr>
          <w:rFonts w:ascii="Arial" w:hAnsi="Arial" w:cs="Arial"/>
          <w:sz w:val="24"/>
          <w:szCs w:val="24"/>
        </w:rPr>
      </w:pPr>
      <w:r>
        <w:rPr>
          <w:rFonts w:ascii="Arial" w:hAnsi="Arial" w:cs="Arial"/>
          <w:sz w:val="24"/>
          <w:szCs w:val="24"/>
        </w:rPr>
        <w:t xml:space="preserve">Refaire un </w:t>
      </w:r>
      <w:r w:rsidRPr="00EE2F03">
        <w:rPr>
          <w:rFonts w:ascii="Arial" w:hAnsi="Arial" w:cs="Arial"/>
          <w:sz w:val="24"/>
          <w:szCs w:val="24"/>
        </w:rPr>
        <w:t>point avant d’aborder les exercices sur ce que sont la moitié, le double, le quart, le quadruple, le tiers, le triple.</w:t>
      </w:r>
      <w:r>
        <w:rPr>
          <w:rFonts w:ascii="Arial" w:hAnsi="Arial" w:cs="Arial"/>
          <w:sz w:val="24"/>
          <w:szCs w:val="24"/>
        </w:rPr>
        <w:t xml:space="preserve"> Voir leçon dans le lutin.</w:t>
      </w:r>
    </w:p>
    <w:p w:rsidR="005B779E" w:rsidRDefault="005B779E" w:rsidP="005B779E">
      <w:pPr>
        <w:jc w:val="both"/>
        <w:rPr>
          <w:rFonts w:ascii="Arial" w:hAnsi="Arial" w:cs="Arial"/>
          <w:b/>
          <w:sz w:val="24"/>
          <w:szCs w:val="24"/>
        </w:rPr>
      </w:pPr>
      <w:r>
        <w:rPr>
          <w:rFonts w:ascii="Arial" w:hAnsi="Arial" w:cs="Arial"/>
          <w:sz w:val="24"/>
          <w:szCs w:val="24"/>
        </w:rPr>
        <w:t xml:space="preserve">Il va vous falloir travailler un peu avant. Vive les photocopies ! Avant de commencer, tracez une (ou plusieurs) bande(s) de 8 cm sur 1cm. </w:t>
      </w:r>
      <w:r w:rsidRPr="00C802ED">
        <w:rPr>
          <w:rFonts w:ascii="Arial" w:hAnsi="Arial" w:cs="Arial"/>
          <w:b/>
          <w:sz w:val="24"/>
          <w:szCs w:val="24"/>
        </w:rPr>
        <w:t>Ce sera notre bande unité.</w:t>
      </w:r>
    </w:p>
    <w:p w:rsidR="005B779E" w:rsidRDefault="005B779E" w:rsidP="005B779E">
      <w:pPr>
        <w:jc w:val="both"/>
        <w:rPr>
          <w:rFonts w:ascii="Arial" w:hAnsi="Arial" w:cs="Arial"/>
          <w:sz w:val="24"/>
          <w:szCs w:val="24"/>
        </w:rPr>
      </w:pPr>
      <w:r>
        <w:rPr>
          <w:rFonts w:ascii="Arial" w:hAnsi="Arial" w:cs="Arial"/>
          <w:sz w:val="24"/>
          <w:szCs w:val="24"/>
        </w:rPr>
        <w:t>Puis, tracez 6  bandes A, B, C, D, E et F dont les mesures sont écrites sur la photo ci-joint.</w:t>
      </w:r>
    </w:p>
    <w:p w:rsidR="005B779E" w:rsidRDefault="005B779E" w:rsidP="005B779E">
      <w:pPr>
        <w:jc w:val="both"/>
        <w:rPr>
          <w:rFonts w:ascii="Arial" w:hAnsi="Arial" w:cs="Arial"/>
          <w:sz w:val="24"/>
          <w:szCs w:val="24"/>
        </w:rPr>
      </w:pPr>
      <w:r>
        <w:rPr>
          <w:rFonts w:ascii="Arial" w:hAnsi="Arial" w:cs="Arial"/>
          <w:sz w:val="24"/>
          <w:szCs w:val="24"/>
        </w:rPr>
        <w:t xml:space="preserve">Les mesures ne sont destinées qu’à vous aider à tracer les bandes. Il ne faudrait pas que vos enfants confondent mesures en cm et notion de fractions. Ici, ce sont bien les fractions que nous voulons travailler. C’est donc avec </w:t>
      </w:r>
      <w:r w:rsidRPr="00C802ED">
        <w:rPr>
          <w:rFonts w:ascii="Arial" w:hAnsi="Arial" w:cs="Arial"/>
          <w:b/>
          <w:sz w:val="24"/>
          <w:szCs w:val="24"/>
        </w:rPr>
        <w:t>la bande unité que votre enfant doit travailler.</w:t>
      </w:r>
      <w:r>
        <w:rPr>
          <w:rFonts w:ascii="Arial" w:hAnsi="Arial" w:cs="Arial"/>
          <w:sz w:val="24"/>
          <w:szCs w:val="24"/>
        </w:rPr>
        <w:t xml:space="preserve"> Il va la manipuler, la plier, la reporter. C’est pourquoi il vaut mieux en tracer plusieurs.</w:t>
      </w:r>
    </w:p>
    <w:p w:rsidR="005B779E" w:rsidRDefault="005B779E" w:rsidP="005B779E">
      <w:pPr>
        <w:jc w:val="both"/>
        <w:rPr>
          <w:rFonts w:ascii="Arial" w:hAnsi="Arial" w:cs="Arial"/>
          <w:sz w:val="24"/>
          <w:szCs w:val="24"/>
        </w:rPr>
      </w:pPr>
      <w:r>
        <w:rPr>
          <w:rFonts w:ascii="Arial" w:hAnsi="Arial" w:cs="Arial"/>
          <w:sz w:val="24"/>
          <w:szCs w:val="24"/>
          <w:u w:val="single"/>
        </w:rPr>
        <w:t>1</w:t>
      </w:r>
      <w:r w:rsidRPr="00C802ED">
        <w:rPr>
          <w:rFonts w:ascii="Arial" w:hAnsi="Arial" w:cs="Arial"/>
          <w:sz w:val="24"/>
          <w:szCs w:val="24"/>
          <w:u w:val="single"/>
          <w:vertAlign w:val="superscript"/>
        </w:rPr>
        <w:t>er</w:t>
      </w:r>
      <w:r>
        <w:rPr>
          <w:rFonts w:ascii="Arial" w:hAnsi="Arial" w:cs="Arial"/>
          <w:sz w:val="24"/>
          <w:szCs w:val="24"/>
          <w:u w:val="single"/>
        </w:rPr>
        <w:t xml:space="preserve"> exercice :</w:t>
      </w:r>
    </w:p>
    <w:p w:rsidR="005B779E" w:rsidRDefault="005B779E" w:rsidP="005B779E">
      <w:pPr>
        <w:jc w:val="both"/>
        <w:rPr>
          <w:rFonts w:ascii="Arial" w:hAnsi="Arial" w:cs="Arial"/>
          <w:sz w:val="24"/>
          <w:szCs w:val="24"/>
        </w:rPr>
      </w:pPr>
      <w:r>
        <w:rPr>
          <w:rFonts w:ascii="Arial" w:hAnsi="Arial" w:cs="Arial"/>
          <w:sz w:val="24"/>
          <w:szCs w:val="24"/>
        </w:rPr>
        <w:t>Mesurer les 6 bandes</w:t>
      </w:r>
      <w:r w:rsidRPr="00C802ED">
        <w:rPr>
          <w:rFonts w:ascii="Arial" w:hAnsi="Arial" w:cs="Arial"/>
          <w:sz w:val="24"/>
          <w:szCs w:val="24"/>
        </w:rPr>
        <w:t xml:space="preserve"> </w:t>
      </w:r>
      <w:r>
        <w:rPr>
          <w:rFonts w:ascii="Arial" w:hAnsi="Arial" w:cs="Arial"/>
          <w:sz w:val="24"/>
          <w:szCs w:val="24"/>
        </w:rPr>
        <w:t>A, B, C, D, E et F à l’aide de la bande U et écrire le résultat en fractions.</w:t>
      </w:r>
    </w:p>
    <w:p w:rsidR="005B779E" w:rsidRDefault="005B779E" w:rsidP="005B779E">
      <w:pPr>
        <w:jc w:val="both"/>
        <w:rPr>
          <w:rFonts w:ascii="Arial" w:hAnsi="Arial" w:cs="Arial"/>
          <w:sz w:val="24"/>
          <w:szCs w:val="24"/>
        </w:rPr>
      </w:pPr>
      <w:r>
        <w:rPr>
          <w:rFonts w:ascii="Arial" w:hAnsi="Arial" w:cs="Arial"/>
          <w:sz w:val="24"/>
          <w:szCs w:val="24"/>
        </w:rPr>
        <w:t>L’écriture de mes fractions n’est pas celle que vous devez utiliser. Voir leçon sur les fractions dans le lutin.</w:t>
      </w:r>
    </w:p>
    <w:p w:rsidR="005B779E" w:rsidRDefault="005B779E" w:rsidP="005B779E">
      <w:pPr>
        <w:jc w:val="both"/>
        <w:rPr>
          <w:rFonts w:ascii="Arial" w:hAnsi="Arial" w:cs="Arial"/>
          <w:sz w:val="24"/>
          <w:szCs w:val="24"/>
        </w:rPr>
      </w:pPr>
      <w:r>
        <w:rPr>
          <w:rFonts w:ascii="Arial" w:hAnsi="Arial" w:cs="Arial"/>
          <w:sz w:val="24"/>
          <w:szCs w:val="24"/>
        </w:rPr>
        <w:t>A = 1 U + ½ de U</w:t>
      </w:r>
    </w:p>
    <w:p w:rsidR="005B779E" w:rsidRDefault="005B779E" w:rsidP="005B779E">
      <w:pPr>
        <w:jc w:val="both"/>
        <w:rPr>
          <w:rFonts w:ascii="Arial" w:hAnsi="Arial" w:cs="Arial"/>
          <w:sz w:val="24"/>
          <w:szCs w:val="24"/>
        </w:rPr>
      </w:pPr>
      <w:r>
        <w:rPr>
          <w:rFonts w:ascii="Arial" w:hAnsi="Arial" w:cs="Arial"/>
          <w:sz w:val="24"/>
          <w:szCs w:val="24"/>
        </w:rPr>
        <w:t>B = 1 U + ¼  de U</w:t>
      </w:r>
    </w:p>
    <w:p w:rsidR="005B779E" w:rsidRDefault="005B779E" w:rsidP="005B779E">
      <w:pPr>
        <w:jc w:val="both"/>
        <w:rPr>
          <w:rFonts w:ascii="Arial" w:hAnsi="Arial" w:cs="Arial"/>
          <w:sz w:val="24"/>
          <w:szCs w:val="24"/>
        </w:rPr>
      </w:pPr>
      <w:r>
        <w:rPr>
          <w:rFonts w:ascii="Arial" w:hAnsi="Arial" w:cs="Arial"/>
          <w:sz w:val="24"/>
          <w:szCs w:val="24"/>
        </w:rPr>
        <w:t>C = ½ de U</w:t>
      </w:r>
    </w:p>
    <w:p w:rsidR="005B779E" w:rsidRDefault="005B779E" w:rsidP="005B779E">
      <w:pPr>
        <w:jc w:val="both"/>
        <w:rPr>
          <w:rFonts w:ascii="Arial" w:hAnsi="Arial" w:cs="Arial"/>
          <w:sz w:val="24"/>
          <w:szCs w:val="24"/>
        </w:rPr>
      </w:pPr>
      <w:r>
        <w:rPr>
          <w:rFonts w:ascii="Arial" w:hAnsi="Arial" w:cs="Arial"/>
          <w:sz w:val="24"/>
          <w:szCs w:val="24"/>
        </w:rPr>
        <w:t>D = 2 U</w:t>
      </w:r>
    </w:p>
    <w:p w:rsidR="005B779E" w:rsidRDefault="005B779E" w:rsidP="005B779E">
      <w:pPr>
        <w:jc w:val="both"/>
        <w:rPr>
          <w:rFonts w:ascii="Arial" w:hAnsi="Arial" w:cs="Arial"/>
          <w:sz w:val="24"/>
          <w:szCs w:val="24"/>
        </w:rPr>
      </w:pPr>
      <w:r>
        <w:rPr>
          <w:rFonts w:ascii="Arial" w:hAnsi="Arial" w:cs="Arial"/>
          <w:sz w:val="24"/>
          <w:szCs w:val="24"/>
        </w:rPr>
        <w:t>E = ¼ de U</w:t>
      </w:r>
    </w:p>
    <w:p w:rsidR="005B779E" w:rsidRDefault="005B779E" w:rsidP="005B779E">
      <w:pPr>
        <w:jc w:val="both"/>
        <w:rPr>
          <w:rFonts w:ascii="Arial" w:hAnsi="Arial" w:cs="Arial"/>
          <w:sz w:val="24"/>
          <w:szCs w:val="24"/>
        </w:rPr>
      </w:pPr>
      <w:r>
        <w:rPr>
          <w:rFonts w:ascii="Arial" w:hAnsi="Arial" w:cs="Arial"/>
          <w:sz w:val="24"/>
          <w:szCs w:val="24"/>
        </w:rPr>
        <w:t>F = 1U + ¼ de U</w:t>
      </w:r>
    </w:p>
    <w:p w:rsidR="005B779E" w:rsidRDefault="005B779E" w:rsidP="005B779E">
      <w:pPr>
        <w:jc w:val="both"/>
        <w:rPr>
          <w:rFonts w:ascii="Arial" w:hAnsi="Arial" w:cs="Arial"/>
          <w:sz w:val="24"/>
          <w:szCs w:val="24"/>
        </w:rPr>
      </w:pPr>
    </w:p>
    <w:p w:rsidR="005B779E" w:rsidRDefault="005B779E" w:rsidP="005B779E">
      <w:pPr>
        <w:jc w:val="both"/>
        <w:rPr>
          <w:rFonts w:ascii="Arial" w:hAnsi="Arial" w:cs="Arial"/>
          <w:sz w:val="24"/>
          <w:szCs w:val="24"/>
        </w:rPr>
      </w:pPr>
      <w:r>
        <w:rPr>
          <w:rFonts w:ascii="Arial" w:hAnsi="Arial" w:cs="Arial"/>
          <w:sz w:val="24"/>
          <w:szCs w:val="24"/>
        </w:rPr>
        <w:t>Pour les exercices du livre, votre enfant doit toujours utiliser la bande 1U de 8 cm. Là encore, il est préférable de ne pas utiliser la règle et les centimètres afin de ne pas confondre mesures et fractions. Pour corriger plus facilement, je vous donne en cm les réponses. Le tracé de vos enfants fait avec la bande U sera peut-être approximatif. Aussi, on n’est pas à 1 ou 2 mm près.</w:t>
      </w:r>
    </w:p>
    <w:p w:rsidR="005B779E" w:rsidRDefault="005B779E" w:rsidP="005B779E">
      <w:pPr>
        <w:jc w:val="both"/>
        <w:rPr>
          <w:rFonts w:ascii="Arial" w:hAnsi="Arial" w:cs="Arial"/>
          <w:sz w:val="24"/>
          <w:szCs w:val="24"/>
          <w:u w:val="single"/>
        </w:rPr>
      </w:pPr>
      <w:r w:rsidRPr="005B779E">
        <w:rPr>
          <w:rFonts w:ascii="Arial" w:hAnsi="Arial" w:cs="Arial"/>
          <w:sz w:val="24"/>
          <w:szCs w:val="24"/>
          <w:u w:val="single"/>
        </w:rPr>
        <w:lastRenderedPageBreak/>
        <w:t>Exercice 2 :</w:t>
      </w:r>
    </w:p>
    <w:p w:rsidR="005B779E" w:rsidRDefault="005B779E" w:rsidP="005B779E">
      <w:pPr>
        <w:pStyle w:val="Paragraphedeliste"/>
        <w:numPr>
          <w:ilvl w:val="0"/>
          <w:numId w:val="1"/>
        </w:numPr>
        <w:jc w:val="both"/>
        <w:rPr>
          <w:rFonts w:ascii="Arial" w:hAnsi="Arial" w:cs="Arial"/>
          <w:sz w:val="24"/>
          <w:szCs w:val="24"/>
        </w:rPr>
      </w:pPr>
      <w:r>
        <w:rPr>
          <w:rFonts w:ascii="Arial" w:hAnsi="Arial" w:cs="Arial"/>
          <w:sz w:val="24"/>
          <w:szCs w:val="24"/>
        </w:rPr>
        <w:t>4cm</w:t>
      </w:r>
    </w:p>
    <w:p w:rsidR="005B779E" w:rsidRDefault="005B779E" w:rsidP="005B779E">
      <w:pPr>
        <w:pStyle w:val="Paragraphedeliste"/>
        <w:numPr>
          <w:ilvl w:val="0"/>
          <w:numId w:val="1"/>
        </w:numPr>
        <w:jc w:val="both"/>
        <w:rPr>
          <w:rFonts w:ascii="Arial" w:hAnsi="Arial" w:cs="Arial"/>
          <w:sz w:val="24"/>
          <w:szCs w:val="24"/>
        </w:rPr>
      </w:pPr>
      <w:r>
        <w:rPr>
          <w:rFonts w:ascii="Arial" w:hAnsi="Arial" w:cs="Arial"/>
          <w:sz w:val="24"/>
          <w:szCs w:val="24"/>
        </w:rPr>
        <w:t>2cm</w:t>
      </w:r>
    </w:p>
    <w:p w:rsidR="005B779E" w:rsidRDefault="005B779E" w:rsidP="005B779E">
      <w:pPr>
        <w:pStyle w:val="Paragraphedeliste"/>
        <w:numPr>
          <w:ilvl w:val="0"/>
          <w:numId w:val="1"/>
        </w:numPr>
        <w:jc w:val="both"/>
        <w:rPr>
          <w:rFonts w:ascii="Arial" w:hAnsi="Arial" w:cs="Arial"/>
          <w:sz w:val="24"/>
          <w:szCs w:val="24"/>
        </w:rPr>
      </w:pPr>
      <w:r>
        <w:rPr>
          <w:rFonts w:ascii="Arial" w:hAnsi="Arial" w:cs="Arial"/>
          <w:sz w:val="24"/>
          <w:szCs w:val="24"/>
        </w:rPr>
        <w:t>12cm</w:t>
      </w:r>
    </w:p>
    <w:p w:rsidR="005B779E" w:rsidRDefault="005B779E" w:rsidP="005B779E">
      <w:pPr>
        <w:pStyle w:val="Paragraphedeliste"/>
        <w:numPr>
          <w:ilvl w:val="0"/>
          <w:numId w:val="1"/>
        </w:numPr>
        <w:jc w:val="both"/>
        <w:rPr>
          <w:rFonts w:ascii="Arial" w:hAnsi="Arial" w:cs="Arial"/>
          <w:sz w:val="24"/>
          <w:szCs w:val="24"/>
        </w:rPr>
      </w:pPr>
      <w:r>
        <w:rPr>
          <w:rFonts w:ascii="Arial" w:hAnsi="Arial" w:cs="Arial"/>
          <w:sz w:val="24"/>
          <w:szCs w:val="24"/>
        </w:rPr>
        <w:t>6cm</w:t>
      </w:r>
    </w:p>
    <w:p w:rsidR="005B779E" w:rsidRDefault="005B779E" w:rsidP="005B779E">
      <w:pPr>
        <w:jc w:val="both"/>
        <w:rPr>
          <w:rFonts w:ascii="Arial" w:hAnsi="Arial" w:cs="Arial"/>
          <w:sz w:val="24"/>
          <w:szCs w:val="24"/>
          <w:u w:val="single"/>
        </w:rPr>
      </w:pPr>
      <w:r>
        <w:rPr>
          <w:rFonts w:ascii="Arial" w:hAnsi="Arial" w:cs="Arial"/>
          <w:sz w:val="24"/>
          <w:szCs w:val="24"/>
          <w:u w:val="single"/>
        </w:rPr>
        <w:t>Exercice 3</w:t>
      </w:r>
      <w:r w:rsidRPr="005B779E">
        <w:rPr>
          <w:rFonts w:ascii="Arial" w:hAnsi="Arial" w:cs="Arial"/>
          <w:sz w:val="24"/>
          <w:szCs w:val="24"/>
          <w:u w:val="single"/>
        </w:rPr>
        <w:t> :</w:t>
      </w:r>
    </w:p>
    <w:p w:rsidR="005B779E" w:rsidRDefault="005B779E" w:rsidP="005B779E">
      <w:pPr>
        <w:pStyle w:val="Paragraphedeliste"/>
        <w:numPr>
          <w:ilvl w:val="0"/>
          <w:numId w:val="2"/>
        </w:numPr>
        <w:jc w:val="both"/>
        <w:rPr>
          <w:rFonts w:ascii="Arial" w:hAnsi="Arial" w:cs="Arial"/>
          <w:sz w:val="24"/>
          <w:szCs w:val="24"/>
        </w:rPr>
      </w:pPr>
      <w:r>
        <w:rPr>
          <w:rFonts w:ascii="Arial" w:hAnsi="Arial" w:cs="Arial"/>
          <w:sz w:val="24"/>
          <w:szCs w:val="24"/>
        </w:rPr>
        <w:t>12 cm</w:t>
      </w:r>
    </w:p>
    <w:p w:rsidR="005B779E" w:rsidRDefault="005B779E" w:rsidP="005B779E">
      <w:pPr>
        <w:pStyle w:val="Paragraphedeliste"/>
        <w:numPr>
          <w:ilvl w:val="0"/>
          <w:numId w:val="2"/>
        </w:numPr>
        <w:jc w:val="both"/>
        <w:rPr>
          <w:rFonts w:ascii="Arial" w:hAnsi="Arial" w:cs="Arial"/>
          <w:sz w:val="24"/>
          <w:szCs w:val="24"/>
        </w:rPr>
      </w:pPr>
      <w:r>
        <w:rPr>
          <w:rFonts w:ascii="Arial" w:hAnsi="Arial" w:cs="Arial"/>
          <w:sz w:val="24"/>
          <w:szCs w:val="24"/>
        </w:rPr>
        <w:t>1U+ ½ de U       6/4 de U         1U + 2/4 de U peuvent convenir.</w:t>
      </w:r>
    </w:p>
    <w:p w:rsidR="005B779E" w:rsidRDefault="005B779E" w:rsidP="005B779E">
      <w:pPr>
        <w:jc w:val="both"/>
        <w:rPr>
          <w:rFonts w:ascii="Arial" w:hAnsi="Arial" w:cs="Arial"/>
          <w:sz w:val="24"/>
          <w:szCs w:val="24"/>
        </w:rPr>
      </w:pPr>
    </w:p>
    <w:p w:rsidR="005B779E" w:rsidRDefault="005B779E" w:rsidP="005B779E">
      <w:pPr>
        <w:jc w:val="both"/>
        <w:rPr>
          <w:rFonts w:ascii="Arial" w:hAnsi="Arial" w:cs="Arial"/>
          <w:sz w:val="24"/>
          <w:szCs w:val="24"/>
          <w:u w:val="single"/>
        </w:rPr>
      </w:pPr>
      <w:r>
        <w:rPr>
          <w:rFonts w:ascii="Arial" w:hAnsi="Arial" w:cs="Arial"/>
          <w:sz w:val="24"/>
          <w:szCs w:val="24"/>
          <w:u w:val="single"/>
        </w:rPr>
        <w:t>Exercice 4</w:t>
      </w:r>
      <w:r w:rsidRPr="005B779E">
        <w:rPr>
          <w:rFonts w:ascii="Arial" w:hAnsi="Arial" w:cs="Arial"/>
          <w:sz w:val="24"/>
          <w:szCs w:val="24"/>
          <w:u w:val="single"/>
        </w:rPr>
        <w:t> :</w:t>
      </w:r>
    </w:p>
    <w:p w:rsidR="005B779E" w:rsidRDefault="005B779E" w:rsidP="005B779E">
      <w:pPr>
        <w:pStyle w:val="Paragraphedeliste"/>
        <w:numPr>
          <w:ilvl w:val="0"/>
          <w:numId w:val="3"/>
        </w:numPr>
        <w:jc w:val="both"/>
        <w:rPr>
          <w:rFonts w:ascii="Arial" w:hAnsi="Arial" w:cs="Arial"/>
          <w:sz w:val="24"/>
          <w:szCs w:val="24"/>
        </w:rPr>
      </w:pPr>
      <w:r>
        <w:rPr>
          <w:rFonts w:ascii="Arial" w:hAnsi="Arial" w:cs="Arial"/>
          <w:sz w:val="24"/>
          <w:szCs w:val="24"/>
        </w:rPr>
        <w:t>10cm</w:t>
      </w:r>
    </w:p>
    <w:p w:rsidR="005B779E" w:rsidRDefault="005B779E" w:rsidP="005B779E">
      <w:pPr>
        <w:pStyle w:val="Paragraphedeliste"/>
        <w:numPr>
          <w:ilvl w:val="0"/>
          <w:numId w:val="3"/>
        </w:numPr>
        <w:jc w:val="both"/>
        <w:rPr>
          <w:rFonts w:ascii="Arial" w:hAnsi="Arial" w:cs="Arial"/>
          <w:sz w:val="24"/>
          <w:szCs w:val="24"/>
        </w:rPr>
      </w:pPr>
      <w:r>
        <w:rPr>
          <w:rFonts w:ascii="Arial" w:hAnsi="Arial" w:cs="Arial"/>
          <w:sz w:val="24"/>
          <w:szCs w:val="24"/>
        </w:rPr>
        <w:t>1U + ¼ de U         ½ + ¾     peuvent convenir.</w:t>
      </w:r>
    </w:p>
    <w:p w:rsidR="005B779E" w:rsidRPr="005B779E" w:rsidRDefault="005B779E" w:rsidP="005B779E">
      <w:pPr>
        <w:jc w:val="both"/>
        <w:rPr>
          <w:rFonts w:ascii="Arial" w:hAnsi="Arial" w:cs="Arial"/>
          <w:sz w:val="24"/>
          <w:szCs w:val="24"/>
          <w:u w:val="single"/>
        </w:rPr>
      </w:pPr>
      <w:r w:rsidRPr="005B779E">
        <w:rPr>
          <w:rFonts w:ascii="Arial" w:hAnsi="Arial" w:cs="Arial"/>
          <w:sz w:val="24"/>
          <w:szCs w:val="24"/>
          <w:u w:val="single"/>
        </w:rPr>
        <w:t xml:space="preserve">Exercice 5 : </w:t>
      </w:r>
    </w:p>
    <w:p w:rsidR="005B779E" w:rsidRDefault="005B779E" w:rsidP="005B779E">
      <w:pPr>
        <w:pStyle w:val="Paragraphedeliste"/>
        <w:numPr>
          <w:ilvl w:val="0"/>
          <w:numId w:val="4"/>
        </w:numPr>
        <w:jc w:val="both"/>
        <w:rPr>
          <w:rFonts w:ascii="Arial" w:hAnsi="Arial" w:cs="Arial"/>
          <w:sz w:val="24"/>
          <w:szCs w:val="24"/>
        </w:rPr>
      </w:pPr>
      <w:r>
        <w:rPr>
          <w:rFonts w:ascii="Arial" w:hAnsi="Arial" w:cs="Arial"/>
          <w:sz w:val="24"/>
          <w:szCs w:val="24"/>
        </w:rPr>
        <w:t>20 cm</w:t>
      </w:r>
    </w:p>
    <w:p w:rsidR="005B779E" w:rsidRDefault="005B779E" w:rsidP="005B779E">
      <w:pPr>
        <w:pStyle w:val="Paragraphedeliste"/>
        <w:numPr>
          <w:ilvl w:val="0"/>
          <w:numId w:val="4"/>
        </w:numPr>
        <w:jc w:val="both"/>
        <w:rPr>
          <w:rFonts w:ascii="Arial" w:hAnsi="Arial" w:cs="Arial"/>
          <w:sz w:val="24"/>
          <w:szCs w:val="24"/>
        </w:rPr>
      </w:pPr>
      <w:r>
        <w:rPr>
          <w:rFonts w:ascii="Arial" w:hAnsi="Arial" w:cs="Arial"/>
          <w:sz w:val="24"/>
          <w:szCs w:val="24"/>
        </w:rPr>
        <w:t>1U + 3/2 = 5/2 de U</w:t>
      </w:r>
    </w:p>
    <w:p w:rsidR="005B779E" w:rsidRPr="00DE33FB" w:rsidRDefault="005B779E" w:rsidP="005B779E">
      <w:pPr>
        <w:jc w:val="both"/>
        <w:rPr>
          <w:rFonts w:ascii="Arial" w:hAnsi="Arial" w:cs="Arial"/>
          <w:sz w:val="24"/>
          <w:szCs w:val="24"/>
        </w:rPr>
      </w:pPr>
      <w:r>
        <w:rPr>
          <w:rFonts w:ascii="Arial" w:hAnsi="Arial" w:cs="Arial"/>
          <w:sz w:val="24"/>
          <w:szCs w:val="24"/>
          <w:u w:val="single"/>
        </w:rPr>
        <w:t>Exercice 7</w:t>
      </w:r>
      <w:r w:rsidRPr="005B779E">
        <w:rPr>
          <w:rFonts w:ascii="Arial" w:hAnsi="Arial" w:cs="Arial"/>
          <w:sz w:val="24"/>
          <w:szCs w:val="24"/>
          <w:u w:val="single"/>
        </w:rPr>
        <w:t xml:space="preserve"> : </w:t>
      </w:r>
    </w:p>
    <w:p w:rsidR="005B779E" w:rsidRDefault="005B779E" w:rsidP="005B779E">
      <w:pPr>
        <w:pStyle w:val="Paragraphedeliste"/>
        <w:numPr>
          <w:ilvl w:val="0"/>
          <w:numId w:val="5"/>
        </w:numPr>
        <w:jc w:val="both"/>
        <w:rPr>
          <w:rFonts w:ascii="Arial" w:hAnsi="Arial" w:cs="Arial"/>
          <w:sz w:val="24"/>
          <w:szCs w:val="24"/>
        </w:rPr>
      </w:pPr>
      <w:r>
        <w:rPr>
          <w:rFonts w:ascii="Arial" w:hAnsi="Arial" w:cs="Arial"/>
          <w:sz w:val="24"/>
          <w:szCs w:val="24"/>
        </w:rPr>
        <w:t>½</w:t>
      </w:r>
    </w:p>
    <w:p w:rsidR="005B779E" w:rsidRDefault="005B779E" w:rsidP="005B779E">
      <w:pPr>
        <w:pStyle w:val="Paragraphedeliste"/>
        <w:numPr>
          <w:ilvl w:val="0"/>
          <w:numId w:val="5"/>
        </w:numPr>
        <w:jc w:val="both"/>
        <w:rPr>
          <w:rFonts w:ascii="Arial" w:hAnsi="Arial" w:cs="Arial"/>
          <w:sz w:val="24"/>
          <w:szCs w:val="24"/>
        </w:rPr>
      </w:pPr>
      <w:r>
        <w:rPr>
          <w:rFonts w:ascii="Arial" w:hAnsi="Arial" w:cs="Arial"/>
          <w:sz w:val="24"/>
          <w:szCs w:val="24"/>
        </w:rPr>
        <w:t>¾</w:t>
      </w:r>
    </w:p>
    <w:p w:rsidR="005B779E" w:rsidRDefault="005B779E" w:rsidP="005B779E">
      <w:pPr>
        <w:pStyle w:val="Paragraphedeliste"/>
        <w:numPr>
          <w:ilvl w:val="0"/>
          <w:numId w:val="5"/>
        </w:numPr>
        <w:jc w:val="both"/>
        <w:rPr>
          <w:rFonts w:ascii="Arial" w:hAnsi="Arial" w:cs="Arial"/>
          <w:sz w:val="24"/>
          <w:szCs w:val="24"/>
        </w:rPr>
      </w:pPr>
      <w:r>
        <w:rPr>
          <w:rFonts w:ascii="Arial" w:hAnsi="Arial" w:cs="Arial"/>
          <w:sz w:val="24"/>
          <w:szCs w:val="24"/>
        </w:rPr>
        <w:t xml:space="preserve">5/2 </w:t>
      </w:r>
    </w:p>
    <w:p w:rsidR="005B779E" w:rsidRDefault="005B779E" w:rsidP="005B779E">
      <w:pPr>
        <w:pStyle w:val="Paragraphedeliste"/>
        <w:numPr>
          <w:ilvl w:val="0"/>
          <w:numId w:val="5"/>
        </w:numPr>
        <w:jc w:val="both"/>
        <w:rPr>
          <w:rFonts w:ascii="Arial" w:hAnsi="Arial" w:cs="Arial"/>
          <w:sz w:val="24"/>
          <w:szCs w:val="24"/>
        </w:rPr>
      </w:pPr>
      <w:r>
        <w:rPr>
          <w:rFonts w:ascii="Arial" w:hAnsi="Arial" w:cs="Arial"/>
          <w:sz w:val="24"/>
          <w:szCs w:val="24"/>
        </w:rPr>
        <w:t xml:space="preserve">4/4 </w:t>
      </w:r>
    </w:p>
    <w:p w:rsidR="005B779E" w:rsidRDefault="005B779E" w:rsidP="005B779E">
      <w:pPr>
        <w:pStyle w:val="Paragraphedeliste"/>
        <w:numPr>
          <w:ilvl w:val="0"/>
          <w:numId w:val="5"/>
        </w:numPr>
        <w:jc w:val="both"/>
        <w:rPr>
          <w:rFonts w:ascii="Arial" w:hAnsi="Arial" w:cs="Arial"/>
          <w:sz w:val="24"/>
          <w:szCs w:val="24"/>
        </w:rPr>
      </w:pPr>
      <w:r>
        <w:rPr>
          <w:rFonts w:ascii="Arial" w:hAnsi="Arial" w:cs="Arial"/>
          <w:sz w:val="24"/>
          <w:szCs w:val="24"/>
        </w:rPr>
        <w:t>9/2</w:t>
      </w:r>
    </w:p>
    <w:p w:rsidR="005B779E" w:rsidRPr="005B779E" w:rsidRDefault="005B779E" w:rsidP="005B779E">
      <w:pPr>
        <w:pStyle w:val="Paragraphedeliste"/>
        <w:numPr>
          <w:ilvl w:val="0"/>
          <w:numId w:val="5"/>
        </w:numPr>
        <w:jc w:val="both"/>
        <w:rPr>
          <w:rFonts w:ascii="Arial" w:hAnsi="Arial" w:cs="Arial"/>
          <w:sz w:val="24"/>
          <w:szCs w:val="24"/>
        </w:rPr>
      </w:pPr>
      <w:r>
        <w:rPr>
          <w:rFonts w:ascii="Arial" w:hAnsi="Arial" w:cs="Arial"/>
          <w:sz w:val="24"/>
          <w:szCs w:val="24"/>
        </w:rPr>
        <w:t>9/4</w:t>
      </w:r>
    </w:p>
    <w:p w:rsidR="005B779E" w:rsidRDefault="005B779E" w:rsidP="005B779E">
      <w:pPr>
        <w:jc w:val="both"/>
        <w:rPr>
          <w:rFonts w:ascii="Arial" w:hAnsi="Arial" w:cs="Arial"/>
          <w:sz w:val="24"/>
          <w:szCs w:val="24"/>
          <w:u w:val="single"/>
        </w:rPr>
      </w:pPr>
      <w:r>
        <w:rPr>
          <w:rFonts w:ascii="Arial" w:hAnsi="Arial" w:cs="Arial"/>
          <w:sz w:val="24"/>
          <w:szCs w:val="24"/>
          <w:u w:val="single"/>
        </w:rPr>
        <w:t>Exercice 8</w:t>
      </w:r>
      <w:r w:rsidRPr="005B779E">
        <w:rPr>
          <w:rFonts w:ascii="Arial" w:hAnsi="Arial" w:cs="Arial"/>
          <w:sz w:val="24"/>
          <w:szCs w:val="24"/>
          <w:u w:val="single"/>
        </w:rPr>
        <w:t xml:space="preserve"> : </w:t>
      </w:r>
    </w:p>
    <w:p w:rsidR="005B779E" w:rsidRDefault="00DE33FB" w:rsidP="00DE33FB">
      <w:pPr>
        <w:pStyle w:val="Paragraphedeliste"/>
        <w:numPr>
          <w:ilvl w:val="0"/>
          <w:numId w:val="6"/>
        </w:numPr>
        <w:jc w:val="both"/>
        <w:rPr>
          <w:rFonts w:ascii="Arial" w:hAnsi="Arial" w:cs="Arial"/>
          <w:sz w:val="24"/>
          <w:szCs w:val="24"/>
        </w:rPr>
      </w:pPr>
      <w:r>
        <w:rPr>
          <w:rFonts w:ascii="Arial" w:hAnsi="Arial" w:cs="Arial"/>
          <w:sz w:val="24"/>
          <w:szCs w:val="24"/>
        </w:rPr>
        <w:t>Trois demis</w:t>
      </w:r>
    </w:p>
    <w:p w:rsidR="00DE33FB" w:rsidRDefault="00DE33FB" w:rsidP="00DE33FB">
      <w:pPr>
        <w:pStyle w:val="Paragraphedeliste"/>
        <w:numPr>
          <w:ilvl w:val="0"/>
          <w:numId w:val="6"/>
        </w:numPr>
        <w:jc w:val="both"/>
        <w:rPr>
          <w:rFonts w:ascii="Arial" w:hAnsi="Arial" w:cs="Arial"/>
          <w:sz w:val="24"/>
          <w:szCs w:val="24"/>
        </w:rPr>
      </w:pPr>
      <w:r>
        <w:rPr>
          <w:rFonts w:ascii="Arial" w:hAnsi="Arial" w:cs="Arial"/>
          <w:sz w:val="24"/>
          <w:szCs w:val="24"/>
        </w:rPr>
        <w:t>Un quart</w:t>
      </w:r>
    </w:p>
    <w:p w:rsidR="00DE33FB" w:rsidRDefault="00DE33FB" w:rsidP="00DE33FB">
      <w:pPr>
        <w:pStyle w:val="Paragraphedeliste"/>
        <w:numPr>
          <w:ilvl w:val="0"/>
          <w:numId w:val="6"/>
        </w:numPr>
        <w:jc w:val="both"/>
        <w:rPr>
          <w:rFonts w:ascii="Arial" w:hAnsi="Arial" w:cs="Arial"/>
          <w:sz w:val="24"/>
          <w:szCs w:val="24"/>
        </w:rPr>
      </w:pPr>
      <w:r>
        <w:rPr>
          <w:rFonts w:ascii="Arial" w:hAnsi="Arial" w:cs="Arial"/>
          <w:sz w:val="24"/>
          <w:szCs w:val="24"/>
        </w:rPr>
        <w:t>Cinq demis</w:t>
      </w:r>
    </w:p>
    <w:p w:rsidR="00DE33FB" w:rsidRDefault="00DE33FB" w:rsidP="00DE33FB">
      <w:pPr>
        <w:pStyle w:val="Paragraphedeliste"/>
        <w:numPr>
          <w:ilvl w:val="0"/>
          <w:numId w:val="6"/>
        </w:numPr>
        <w:jc w:val="both"/>
        <w:rPr>
          <w:rFonts w:ascii="Arial" w:hAnsi="Arial" w:cs="Arial"/>
          <w:sz w:val="24"/>
          <w:szCs w:val="24"/>
        </w:rPr>
      </w:pPr>
      <w:r>
        <w:rPr>
          <w:rFonts w:ascii="Arial" w:hAnsi="Arial" w:cs="Arial"/>
          <w:sz w:val="24"/>
          <w:szCs w:val="24"/>
        </w:rPr>
        <w:t>Deux demis</w:t>
      </w:r>
    </w:p>
    <w:p w:rsidR="00DE33FB" w:rsidRPr="00DE33FB" w:rsidRDefault="00DE33FB" w:rsidP="00DE33FB">
      <w:pPr>
        <w:pStyle w:val="Paragraphedeliste"/>
        <w:numPr>
          <w:ilvl w:val="0"/>
          <w:numId w:val="6"/>
        </w:numPr>
        <w:jc w:val="both"/>
        <w:rPr>
          <w:rFonts w:ascii="Arial" w:hAnsi="Arial" w:cs="Arial"/>
          <w:sz w:val="24"/>
          <w:szCs w:val="24"/>
        </w:rPr>
      </w:pPr>
      <w:r>
        <w:rPr>
          <w:rFonts w:ascii="Arial" w:hAnsi="Arial" w:cs="Arial"/>
          <w:sz w:val="24"/>
          <w:szCs w:val="24"/>
        </w:rPr>
        <w:t>Sept quarts</w:t>
      </w:r>
    </w:p>
    <w:p w:rsidR="005B779E" w:rsidRPr="005B779E" w:rsidRDefault="005B779E" w:rsidP="005B779E">
      <w:pPr>
        <w:jc w:val="both"/>
        <w:rPr>
          <w:rFonts w:ascii="Arial" w:hAnsi="Arial" w:cs="Arial"/>
          <w:sz w:val="24"/>
          <w:szCs w:val="24"/>
        </w:rPr>
      </w:pPr>
    </w:p>
    <w:p w:rsidR="005B779E" w:rsidRPr="005B779E" w:rsidRDefault="005B779E" w:rsidP="005B779E">
      <w:pPr>
        <w:jc w:val="both"/>
        <w:rPr>
          <w:rFonts w:ascii="Arial" w:hAnsi="Arial" w:cs="Arial"/>
          <w:sz w:val="24"/>
          <w:szCs w:val="24"/>
        </w:rPr>
      </w:pPr>
    </w:p>
    <w:p w:rsidR="005B779E" w:rsidRDefault="005B779E" w:rsidP="005B779E">
      <w:pPr>
        <w:jc w:val="both"/>
        <w:rPr>
          <w:rFonts w:ascii="Arial" w:hAnsi="Arial" w:cs="Arial"/>
          <w:sz w:val="24"/>
          <w:szCs w:val="24"/>
        </w:rPr>
      </w:pPr>
    </w:p>
    <w:p w:rsidR="000F191B" w:rsidRDefault="000F191B"/>
    <w:sectPr w:rsidR="000F191B" w:rsidSect="000F1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188"/>
    <w:multiLevelType w:val="hybridMultilevel"/>
    <w:tmpl w:val="6C2AF4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453F11"/>
    <w:multiLevelType w:val="hybridMultilevel"/>
    <w:tmpl w:val="ECD2BF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6127CB"/>
    <w:multiLevelType w:val="hybridMultilevel"/>
    <w:tmpl w:val="87A07B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AA2E3B"/>
    <w:multiLevelType w:val="hybridMultilevel"/>
    <w:tmpl w:val="89367D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A52A3F"/>
    <w:multiLevelType w:val="hybridMultilevel"/>
    <w:tmpl w:val="78E66A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E35A63"/>
    <w:multiLevelType w:val="hybridMultilevel"/>
    <w:tmpl w:val="A8FE94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779E"/>
    <w:rsid w:val="000F191B"/>
    <w:rsid w:val="005B779E"/>
    <w:rsid w:val="00DE33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MOUMOUE</dc:creator>
  <cp:lastModifiedBy>MOUMOUE</cp:lastModifiedBy>
  <cp:revision>1</cp:revision>
  <dcterms:created xsi:type="dcterms:W3CDTF">2020-03-31T19:45:00Z</dcterms:created>
  <dcterms:modified xsi:type="dcterms:W3CDTF">2020-03-31T20:03:00Z</dcterms:modified>
</cp:coreProperties>
</file>